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6D3AD" w14:textId="032670DF" w:rsidR="00B2041D" w:rsidRDefault="00D66B70">
      <w:bookmarkStart w:id="0" w:name="_GoBack"/>
      <w:bookmarkEnd w:id="0"/>
      <w:r>
        <w:t>Disclosure:</w:t>
      </w:r>
    </w:p>
    <w:p w14:paraId="74C4DC1F" w14:textId="3F3D8B8C" w:rsidR="00D66B70" w:rsidRDefault="00D66B70"/>
    <w:p w14:paraId="371F5533" w14:textId="5941715B" w:rsidR="00D66B70" w:rsidRDefault="00D66B70">
      <w:r>
        <w:t xml:space="preserve">A normal cleaning or a deep clean of all surfaces is required before electrostatic disinfectant spray is implemented.  This process is additional process to help mitigate germs and bacteria in all areas that normally cannot be reached.  All touch surfaces must be wiped daily.  </w:t>
      </w:r>
      <w:proofErr w:type="gramStart"/>
      <w:r>
        <w:t>This include</w:t>
      </w:r>
      <w:proofErr w:type="gramEnd"/>
      <w:r>
        <w:t xml:space="preserve"> light switches, tabletops, handrails, doorknobs.</w:t>
      </w:r>
    </w:p>
    <w:p w14:paraId="3EA69656" w14:textId="04629DD5" w:rsidR="00D66B70" w:rsidRDefault="00D66B70">
      <w:r>
        <w:t xml:space="preserve">The electrostatic disinfection is added benefit after the basic cleaning is provided.  It does not replace normal daily cleaning.  It only lasts until the next person contaminates the surface.  There is no proof or guarantee that this process lasts for 30-to 90 days as some may be claiming. It does provide disinfecting to areas that are not normally accessible daily.  </w:t>
      </w:r>
    </w:p>
    <w:sectPr w:rsidR="00D66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70"/>
    <w:rsid w:val="00321AC1"/>
    <w:rsid w:val="007417B4"/>
    <w:rsid w:val="00B2041D"/>
    <w:rsid w:val="00D432FC"/>
    <w:rsid w:val="00D66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75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73AA4-1D9C-B946-A268-ABAEDFB5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Macintosh Word</Application>
  <DocSecurity>0</DocSecurity>
  <Lines>5</Lines>
  <Paragraphs>1</Paragraphs>
  <ScaleCrop>false</ScaleCrop>
  <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dtomei@bvjanitorial.com</dc:creator>
  <cp:keywords/>
  <dc:description/>
  <cp:lastModifiedBy>Amber Alke</cp:lastModifiedBy>
  <cp:revision>2</cp:revision>
  <cp:lastPrinted>2020-05-11T14:09:00Z</cp:lastPrinted>
  <dcterms:created xsi:type="dcterms:W3CDTF">2020-05-11T16:21:00Z</dcterms:created>
  <dcterms:modified xsi:type="dcterms:W3CDTF">2020-05-11T16:21:00Z</dcterms:modified>
</cp:coreProperties>
</file>